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C0D1" w14:textId="43E5937E" w:rsidR="008F4589" w:rsidRDefault="00CF26F2" w:rsidP="008F4589">
      <w:pPr>
        <w:pStyle w:val="Ttulo1"/>
        <w:spacing w:before="41" w:line="300" w:lineRule="auto"/>
        <w:ind w:left="142" w:right="-73" w:hanging="20"/>
        <w:jc w:val="center"/>
        <w:rPr>
          <w:spacing w:val="-57"/>
        </w:rPr>
      </w:pPr>
      <w:bookmarkStart w:id="0" w:name="COORDENADORIA_DE_APOIO_AO_ENSINO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  <w:bookmarkStart w:id="1" w:name="PROGRAMA_DE_BOLSA_DE_ENSINO"/>
      <w:bookmarkEnd w:id="1"/>
    </w:p>
    <w:p w14:paraId="14CA9F56" w14:textId="4C4F69B9" w:rsidR="00BE09D5" w:rsidRDefault="00CF26F2" w:rsidP="008F4589">
      <w:pPr>
        <w:pStyle w:val="Ttulo1"/>
        <w:spacing w:before="41" w:line="300" w:lineRule="auto"/>
        <w:ind w:left="142" w:right="-73" w:hanging="20"/>
        <w:jc w:val="center"/>
      </w:pP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3C4F6196" w14:textId="77777777" w:rsidR="00BE09D5" w:rsidRDefault="00BE09D5" w:rsidP="008F4589">
      <w:pPr>
        <w:pStyle w:val="Corpodetexto"/>
        <w:spacing w:before="9"/>
        <w:ind w:left="142" w:right="-73" w:hanging="20"/>
        <w:jc w:val="center"/>
        <w:rPr>
          <w:b/>
        </w:rPr>
      </w:pPr>
    </w:p>
    <w:p w14:paraId="0340D2AC" w14:textId="68DEBC2A" w:rsidR="008F4589" w:rsidRPr="008F4589" w:rsidRDefault="00CF26F2" w:rsidP="008F4589">
      <w:pPr>
        <w:ind w:left="142" w:right="-73" w:hanging="20"/>
        <w:jc w:val="center"/>
        <w:rPr>
          <w:b/>
          <w:spacing w:val="-2"/>
          <w:sz w:val="24"/>
          <w:u w:val="single"/>
        </w:rPr>
      </w:pPr>
      <w:r w:rsidRPr="008F4589">
        <w:rPr>
          <w:b/>
          <w:sz w:val="24"/>
          <w:u w:val="single"/>
        </w:rPr>
        <w:t>ANEXO</w:t>
      </w:r>
      <w:r w:rsidRPr="008F4589">
        <w:rPr>
          <w:b/>
          <w:spacing w:val="-2"/>
          <w:sz w:val="24"/>
          <w:u w:val="single"/>
        </w:rPr>
        <w:t xml:space="preserve"> </w:t>
      </w:r>
      <w:r w:rsidRPr="008F4589">
        <w:rPr>
          <w:b/>
          <w:sz w:val="24"/>
          <w:u w:val="single"/>
        </w:rPr>
        <w:t>VII</w:t>
      </w:r>
    </w:p>
    <w:p w14:paraId="4C5F8BF0" w14:textId="35B1DB8F" w:rsidR="00BE09D5" w:rsidRDefault="00CF26F2" w:rsidP="008F4589">
      <w:pPr>
        <w:ind w:left="142" w:right="-73" w:hanging="20"/>
        <w:jc w:val="center"/>
        <w:rPr>
          <w:b/>
          <w:sz w:val="24"/>
        </w:rPr>
      </w:pPr>
      <w:r>
        <w:rPr>
          <w:b/>
          <w:sz w:val="24"/>
        </w:rPr>
        <w:t>ETAPAS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</w:t>
      </w:r>
    </w:p>
    <w:p w14:paraId="088844DE" w14:textId="77777777" w:rsidR="00C038A0" w:rsidRPr="00C038A0" w:rsidRDefault="00C038A0" w:rsidP="00C038A0">
      <w:pPr>
        <w:ind w:left="2658" w:right="2949"/>
        <w:jc w:val="center"/>
        <w:rPr>
          <w:b/>
          <w:sz w:val="24"/>
        </w:rPr>
      </w:pPr>
    </w:p>
    <w:p w14:paraId="6EC6A17B" w14:textId="77777777" w:rsidR="00BE09D5" w:rsidRDefault="00CF26F2">
      <w:pPr>
        <w:pStyle w:val="Ttulo1"/>
        <w:ind w:left="0"/>
        <w:jc w:val="both"/>
        <w:rPr>
          <w:b w:val="0"/>
        </w:rPr>
      </w:pPr>
      <w:r>
        <w:rPr>
          <w:b w:val="0"/>
        </w:rPr>
        <w:t xml:space="preserve">Os documentos </w:t>
      </w:r>
      <w:r>
        <w:rPr>
          <w:b w:val="0"/>
          <w:lang w:val="pt-BR"/>
        </w:rPr>
        <w:t xml:space="preserve">no SUAP destinados aos projetos de ensino </w:t>
      </w:r>
      <w:r>
        <w:rPr>
          <w:b w:val="0"/>
        </w:rPr>
        <w:t xml:space="preserve">foram compartilhados com as Coordenações de Curso através das siglas a seguir:  </w:t>
      </w:r>
    </w:p>
    <w:p w14:paraId="552DEBA9" w14:textId="77777777" w:rsidR="00BE09D5" w:rsidRDefault="00BE09D5">
      <w:pPr>
        <w:pStyle w:val="Ttulo1"/>
        <w:ind w:left="0"/>
        <w:jc w:val="both"/>
        <w:rPr>
          <w:b w:val="0"/>
        </w:rPr>
      </w:pPr>
    </w:p>
    <w:p w14:paraId="5DB69586" w14:textId="77777777" w:rsidR="00BE09D5" w:rsidRDefault="00CF26F2">
      <w:pPr>
        <w:pStyle w:val="Ttulo1"/>
        <w:ind w:left="0"/>
        <w:jc w:val="both"/>
        <w:rPr>
          <w:b w:val="0"/>
        </w:rPr>
      </w:pPr>
      <w:r>
        <w:t>CTMCT-BRA</w:t>
      </w:r>
      <w:r>
        <w:rPr>
          <w:b w:val="0"/>
        </w:rPr>
        <w:t xml:space="preserve"> (Técnico concomitante/subsequente em Mecatrônica);  </w:t>
      </w:r>
    </w:p>
    <w:p w14:paraId="40931B6F" w14:textId="77777777" w:rsidR="00BE09D5" w:rsidRDefault="00CF26F2">
      <w:pPr>
        <w:pStyle w:val="Ttulo1"/>
        <w:ind w:left="0"/>
        <w:jc w:val="both"/>
        <w:rPr>
          <w:b w:val="0"/>
        </w:rPr>
      </w:pPr>
      <w:r>
        <w:t>CTINF-BRA</w:t>
      </w:r>
      <w:r>
        <w:rPr>
          <w:b w:val="0"/>
        </w:rPr>
        <w:t xml:space="preserve"> (Ensino Médio Integrado de Informática);  </w:t>
      </w:r>
    </w:p>
    <w:p w14:paraId="66903E6C" w14:textId="77777777" w:rsidR="00BE09D5" w:rsidRDefault="00CF26F2">
      <w:pPr>
        <w:pStyle w:val="Ttulo1"/>
        <w:ind w:left="0"/>
        <w:jc w:val="both"/>
        <w:rPr>
          <w:b w:val="0"/>
        </w:rPr>
      </w:pPr>
      <w:r>
        <w:t>CTEEL-BRA</w:t>
      </w:r>
      <w:r>
        <w:rPr>
          <w:b w:val="0"/>
        </w:rPr>
        <w:t xml:space="preserve"> (Ensino Médio Integrado de Eletroeletr</w:t>
      </w:r>
      <w:r>
        <w:rPr>
          <w:b w:val="0"/>
          <w:lang w:val="pt-BR"/>
        </w:rPr>
        <w:t>ô</w:t>
      </w:r>
      <w:r>
        <w:rPr>
          <w:b w:val="0"/>
        </w:rPr>
        <w:t xml:space="preserve">nica);  </w:t>
      </w:r>
    </w:p>
    <w:p w14:paraId="46B7B1EA" w14:textId="77777777" w:rsidR="00BE09D5" w:rsidRDefault="00CF26F2">
      <w:pPr>
        <w:pStyle w:val="Ttulo1"/>
        <w:ind w:left="0"/>
        <w:jc w:val="both"/>
        <w:rPr>
          <w:b w:val="0"/>
        </w:rPr>
      </w:pPr>
      <w:r>
        <w:t>CTMEC-BRA</w:t>
      </w:r>
      <w:r>
        <w:rPr>
          <w:b w:val="0"/>
        </w:rPr>
        <w:t xml:space="preserve"> (Ensino Médio Integrado de Mecânica)</w:t>
      </w:r>
      <w:r>
        <w:rPr>
          <w:b w:val="0"/>
          <w:lang w:val="pt-BR"/>
        </w:rPr>
        <w:t>;</w:t>
      </w:r>
      <w:r>
        <w:rPr>
          <w:b w:val="0"/>
        </w:rPr>
        <w:t xml:space="preserve">  </w:t>
      </w:r>
    </w:p>
    <w:p w14:paraId="10314171" w14:textId="77777777" w:rsidR="00BE09D5" w:rsidRDefault="00CF26F2">
      <w:pPr>
        <w:pStyle w:val="Ttulo1"/>
        <w:ind w:left="0"/>
        <w:jc w:val="both"/>
        <w:rPr>
          <w:b w:val="0"/>
        </w:rPr>
      </w:pPr>
      <w:r>
        <w:t>ADS-BRA</w:t>
      </w:r>
      <w:r>
        <w:rPr>
          <w:b w:val="0"/>
        </w:rPr>
        <w:t xml:space="preserve"> (Tecnólogo de Análise e Desenvolvimento de Sistemas);  </w:t>
      </w:r>
    </w:p>
    <w:p w14:paraId="4CA840F3" w14:textId="77777777" w:rsidR="00BE09D5" w:rsidRDefault="00CF26F2">
      <w:pPr>
        <w:pStyle w:val="Ttulo1"/>
        <w:ind w:left="0"/>
        <w:jc w:val="both"/>
        <w:rPr>
          <w:b w:val="0"/>
        </w:rPr>
      </w:pPr>
      <w:r>
        <w:t>CECA-BRA</w:t>
      </w:r>
      <w:r>
        <w:rPr>
          <w:b w:val="0"/>
        </w:rPr>
        <w:t xml:space="preserve"> (Engenharia de Controle de Automação);  </w:t>
      </w:r>
    </w:p>
    <w:p w14:paraId="6DD08D41" w14:textId="77777777" w:rsidR="00BE09D5" w:rsidRDefault="00CF26F2">
      <w:pPr>
        <w:pStyle w:val="Ttulo1"/>
        <w:ind w:left="0"/>
        <w:jc w:val="both"/>
        <w:rPr>
          <w:b w:val="0"/>
        </w:rPr>
      </w:pPr>
      <w:r>
        <w:t>MAT-BRA</w:t>
      </w:r>
      <w:r>
        <w:rPr>
          <w:b w:val="0"/>
        </w:rPr>
        <w:t xml:space="preserve"> (Licenciatura em Matemática)</w:t>
      </w:r>
      <w:r>
        <w:rPr>
          <w:b w:val="0"/>
          <w:lang w:val="pt-BR"/>
        </w:rPr>
        <w:t>;</w:t>
      </w:r>
      <w:r>
        <w:rPr>
          <w:b w:val="0"/>
        </w:rPr>
        <w:t xml:space="preserve"> </w:t>
      </w:r>
    </w:p>
    <w:p w14:paraId="74C7F4CA" w14:textId="77777777" w:rsidR="00BE09D5" w:rsidRDefault="00BE09D5">
      <w:pPr>
        <w:pStyle w:val="Ttulo1"/>
        <w:ind w:left="0"/>
        <w:jc w:val="both"/>
        <w:rPr>
          <w:b w:val="0"/>
        </w:rPr>
      </w:pPr>
    </w:p>
    <w:p w14:paraId="3606E517" w14:textId="77777777" w:rsidR="00BE09D5" w:rsidRDefault="00CF26F2">
      <w:pPr>
        <w:pStyle w:val="Ttulo1"/>
        <w:ind w:left="0"/>
        <w:jc w:val="both"/>
        <w:rPr>
          <w:b w:val="0"/>
        </w:rPr>
      </w:pPr>
      <w:r>
        <w:rPr>
          <w:b w:val="0"/>
        </w:rPr>
        <w:t>O(A) docente que</w:t>
      </w:r>
      <w:r>
        <w:rPr>
          <w:b w:val="0"/>
          <w:lang w:val="pt-BR"/>
        </w:rPr>
        <w:t>, ao clicar nos links deste anexo, ainda não tiver acesso à edição dos referidos documentos,</w:t>
      </w:r>
      <w:r>
        <w:rPr>
          <w:b w:val="0"/>
        </w:rPr>
        <w:t xml:space="preserve"> poderá solicitar </w:t>
      </w:r>
      <w:r>
        <w:rPr>
          <w:b w:val="0"/>
          <w:lang w:val="pt-BR"/>
        </w:rPr>
        <w:t>à</w:t>
      </w:r>
      <w:r>
        <w:rPr>
          <w:b w:val="0"/>
        </w:rPr>
        <w:t xml:space="preserve"> Coordena</w:t>
      </w:r>
      <w:r>
        <w:rPr>
          <w:b w:val="0"/>
          <w:lang w:val="pt-BR"/>
        </w:rPr>
        <w:t>ção</w:t>
      </w:r>
      <w:r>
        <w:rPr>
          <w:b w:val="0"/>
        </w:rPr>
        <w:t xml:space="preserve"> do curso ou </w:t>
      </w:r>
      <w:r>
        <w:rPr>
          <w:b w:val="0"/>
          <w:lang w:val="pt-BR"/>
        </w:rPr>
        <w:t>à</w:t>
      </w:r>
      <w:r>
        <w:rPr>
          <w:b w:val="0"/>
        </w:rPr>
        <w:t xml:space="preserve"> CAE que compartilhe o documento com ele(a). </w:t>
      </w:r>
    </w:p>
    <w:p w14:paraId="418F7900" w14:textId="77777777" w:rsidR="00BE09D5" w:rsidRDefault="00BE09D5" w:rsidP="00C038A0">
      <w:pPr>
        <w:pStyle w:val="Ttulo1"/>
        <w:ind w:left="0"/>
      </w:pPr>
    </w:p>
    <w:p w14:paraId="3821C014" w14:textId="77777777" w:rsidR="00BE09D5" w:rsidRDefault="00CF26F2">
      <w:pPr>
        <w:pStyle w:val="Ttulo1"/>
        <w:ind w:left="0"/>
      </w:pPr>
      <w:r>
        <w:t>ETAPA</w:t>
      </w:r>
      <w:r>
        <w:rPr>
          <w:spacing w:val="-3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t>DOCENTE</w:t>
      </w:r>
      <w:r>
        <w:rPr>
          <w:lang w:val="pt-BR"/>
        </w:rPr>
        <w:t xml:space="preserve"> (SUBMISSÃO INICIAL)</w:t>
      </w:r>
    </w:p>
    <w:p w14:paraId="01D29942" w14:textId="77777777" w:rsidR="00BE09D5" w:rsidRDefault="00BE09D5">
      <w:pPr>
        <w:pStyle w:val="Corpodetexto"/>
        <w:spacing w:before="2"/>
        <w:rPr>
          <w:b/>
        </w:rPr>
      </w:pPr>
    </w:p>
    <w:p w14:paraId="074E323A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" w:line="237" w:lineRule="auto"/>
        <w:ind w:right="1581"/>
        <w:rPr>
          <w:rFonts w:ascii="Symbol" w:hAnsi="Symbol"/>
        </w:rPr>
      </w:pPr>
      <w:r>
        <w:rPr>
          <w:sz w:val="24"/>
        </w:rPr>
        <w:t xml:space="preserve">Preenche o projeto, seguindo o modelo do </w:t>
      </w:r>
      <w:r>
        <w:rPr>
          <w:b/>
          <w:sz w:val="24"/>
        </w:rPr>
        <w:t>ANEXO I</w:t>
      </w:r>
      <w:r>
        <w:rPr>
          <w:sz w:val="24"/>
        </w:rPr>
        <w:t>, disponível no SUAP:</w:t>
      </w:r>
      <w:r>
        <w:rPr>
          <w:color w:val="0000FF"/>
          <w:spacing w:val="1"/>
          <w:sz w:val="24"/>
        </w:rPr>
        <w:t xml:space="preserve"> </w:t>
      </w:r>
      <w:hyperlink r:id="rId8" w:tooltip="https://suap.ifsp.edu.br/documento_eletronico/visualizar_documento/158097/" w:history="1">
        <w:r>
          <w:rPr>
            <w:color w:val="0000FF"/>
            <w:spacing w:val="-1"/>
            <w:sz w:val="24"/>
            <w:u w:val="single"/>
          </w:rPr>
          <w:t>https://suap.ifsp.edu.br/documento_eletronico/visualizar_documento/158097/</w:t>
        </w:r>
      </w:hyperlink>
    </w:p>
    <w:p w14:paraId="5DE985DB" w14:textId="77777777" w:rsidR="00BE09D5" w:rsidRDefault="00BE09D5">
      <w:pPr>
        <w:pStyle w:val="Corpodetexto"/>
        <w:spacing w:before="4"/>
        <w:rPr>
          <w:sz w:val="22"/>
        </w:rPr>
      </w:pPr>
    </w:p>
    <w:p w14:paraId="62C10886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3"/>
        </w:tabs>
        <w:jc w:val="both"/>
        <w:rPr>
          <w:rFonts w:ascii="Symbol" w:hAnsi="Symbol"/>
        </w:rPr>
      </w:pPr>
      <w:r>
        <w:rPr>
          <w:sz w:val="24"/>
        </w:rPr>
        <w:t>Assina</w:t>
      </w:r>
      <w:r>
        <w:rPr>
          <w:spacing w:val="-4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SUAP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solicita</w:t>
      </w:r>
      <w:r>
        <w:rPr>
          <w:spacing w:val="-4"/>
          <w:sz w:val="24"/>
        </w:rPr>
        <w:t xml:space="preserve"> </w: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curso.</w:t>
      </w:r>
    </w:p>
    <w:p w14:paraId="2270F5C4" w14:textId="77777777" w:rsidR="00BE09D5" w:rsidRDefault="00BE09D5">
      <w:pPr>
        <w:pStyle w:val="Corpodetexto"/>
        <w:spacing w:before="11"/>
        <w:rPr>
          <w:sz w:val="21"/>
        </w:rPr>
      </w:pPr>
    </w:p>
    <w:p w14:paraId="6291280F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3"/>
        </w:tabs>
        <w:jc w:val="both"/>
        <w:rPr>
          <w:rFonts w:ascii="Symbol" w:hAnsi="Symbol"/>
        </w:rPr>
      </w:pPr>
      <w:r>
        <w:rPr>
          <w:sz w:val="24"/>
        </w:rPr>
        <w:t>Seleciona</w:t>
      </w:r>
      <w:r>
        <w:rPr>
          <w:spacing w:val="-3"/>
          <w:sz w:val="24"/>
        </w:rPr>
        <w:t xml:space="preserve"> </w:t>
      </w:r>
      <w:r>
        <w:rPr>
          <w:sz w:val="24"/>
        </w:rPr>
        <w:t>o(a)s</w:t>
      </w:r>
      <w:r>
        <w:rPr>
          <w:spacing w:val="-3"/>
          <w:sz w:val="24"/>
        </w:rPr>
        <w:t xml:space="preserve"> </w:t>
      </w:r>
      <w:r>
        <w:rPr>
          <w:sz w:val="24"/>
        </w:rPr>
        <w:t>estudantes.</w:t>
      </w:r>
    </w:p>
    <w:p w14:paraId="75BAA8B4" w14:textId="77777777" w:rsidR="00BE09D5" w:rsidRDefault="00BE09D5">
      <w:pPr>
        <w:pStyle w:val="Corpodetexto"/>
        <w:spacing w:before="6"/>
        <w:rPr>
          <w:sz w:val="22"/>
        </w:rPr>
      </w:pPr>
    </w:p>
    <w:p w14:paraId="14E6F8C1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" w:line="237" w:lineRule="auto"/>
        <w:ind w:right="303"/>
        <w:rPr>
          <w:rFonts w:ascii="Symbol" w:hAnsi="Symbol"/>
        </w:rPr>
      </w:pPr>
      <w:r>
        <w:rPr>
          <w:sz w:val="24"/>
        </w:rPr>
        <w:t>Preenche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da</w:t>
      </w:r>
      <w:r>
        <w:rPr>
          <w:spacing w:val="-5"/>
          <w:sz w:val="24"/>
        </w:rPr>
        <w:t xml:space="preserve"> </w:t>
      </w:r>
      <w:r>
        <w:rPr>
          <w:sz w:val="24"/>
        </w:rPr>
        <w:t>seleção,</w:t>
      </w:r>
      <w:r>
        <w:rPr>
          <w:spacing w:val="-2"/>
          <w:sz w:val="24"/>
        </w:rPr>
        <w:t xml:space="preserve"> </w:t>
      </w:r>
      <w:r>
        <w:rPr>
          <w:sz w:val="24"/>
        </w:rPr>
        <w:t>seguindo o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8"/>
          <w:sz w:val="24"/>
        </w:rPr>
        <w:t xml:space="preserve"> </w:t>
      </w:r>
      <w:r>
        <w:rPr>
          <w:sz w:val="24"/>
        </w:rPr>
        <w:t>no SUAP:</w:t>
      </w:r>
      <w:r>
        <w:rPr>
          <w:color w:val="0000FF"/>
          <w:spacing w:val="-57"/>
          <w:sz w:val="24"/>
        </w:rPr>
        <w:t xml:space="preserve"> </w:t>
      </w:r>
      <w:hyperlink r:id="rId9" w:tooltip="https://suap.ifsp.edu.br/documento_eletronico/visualizar_documento/160011/" w:history="1">
        <w:r>
          <w:rPr>
            <w:color w:val="0000FF"/>
            <w:sz w:val="24"/>
            <w:u w:val="single"/>
          </w:rPr>
          <w:t>https://suap.ifsp.edu.br/documento_eletronico/visualizar_documento/160011/</w:t>
        </w:r>
      </w:hyperlink>
    </w:p>
    <w:p w14:paraId="7BE1C539" w14:textId="77777777" w:rsidR="00BE09D5" w:rsidRDefault="00BE09D5">
      <w:pPr>
        <w:pStyle w:val="Corpodetexto"/>
        <w:spacing w:before="1"/>
        <w:rPr>
          <w:sz w:val="22"/>
        </w:rPr>
      </w:pPr>
    </w:p>
    <w:p w14:paraId="1F5815FE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3"/>
        </w:tabs>
        <w:spacing w:before="1"/>
        <w:jc w:val="both"/>
        <w:rPr>
          <w:rFonts w:ascii="Symbol" w:hAnsi="Symbol"/>
          <w:sz w:val="24"/>
        </w:rPr>
      </w:pPr>
      <w:r>
        <w:rPr>
          <w:sz w:val="24"/>
        </w:rPr>
        <w:t>Assina</w:t>
      </w:r>
      <w:r>
        <w:rPr>
          <w:spacing w:val="-5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seleção no</w:t>
      </w:r>
      <w:r>
        <w:rPr>
          <w:spacing w:val="1"/>
          <w:sz w:val="24"/>
        </w:rPr>
        <w:t xml:space="preserve"> </w:t>
      </w:r>
      <w:r>
        <w:rPr>
          <w:sz w:val="24"/>
        </w:rPr>
        <w:t>SUAP.</w:t>
      </w:r>
    </w:p>
    <w:p w14:paraId="11507589" w14:textId="77777777" w:rsidR="00BE09D5" w:rsidRDefault="00BE09D5">
      <w:pPr>
        <w:pStyle w:val="Corpodetexto"/>
        <w:spacing w:before="1"/>
      </w:pPr>
    </w:p>
    <w:p w14:paraId="56B9CE74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3"/>
        </w:tabs>
        <w:ind w:right="117"/>
        <w:jc w:val="both"/>
        <w:rPr>
          <w:rFonts w:ascii="Symbol" w:hAnsi="Symbol"/>
          <w:sz w:val="24"/>
        </w:rPr>
      </w:pPr>
      <w:r>
        <w:rPr>
          <w:sz w:val="24"/>
        </w:rPr>
        <w:t>Cria um processo do tipo “Ensino: Bolsa Ensino” no SUAP, inserindo como interessados 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1"/>
          <w:sz w:val="24"/>
        </w:rPr>
        <w:t xml:space="preserve"> </w:t>
      </w:r>
      <w:r>
        <w:rPr>
          <w:sz w:val="24"/>
        </w:rPr>
        <w:t>colaboradores,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assunto</w:t>
      </w:r>
      <w:r>
        <w:rPr>
          <w:spacing w:val="1"/>
          <w:sz w:val="24"/>
        </w:rPr>
        <w:t xml:space="preserve"> </w:t>
      </w:r>
      <w:r>
        <w:rPr>
          <w:sz w:val="24"/>
        </w:rPr>
        <w:t>“Bolsa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Ensino </w:t>
      </w:r>
      <w:r w:rsidR="00C038A0">
        <w:rPr>
          <w:sz w:val="24"/>
        </w:rPr>
        <w:t>Remunerada</w:t>
      </w:r>
      <w:r>
        <w:rPr>
          <w:sz w:val="24"/>
        </w:rPr>
        <w:t xml:space="preserve"> - Nome da Disciplina”, anexando a este o projeto e o resultado da seleção</w:t>
      </w:r>
      <w:r>
        <w:rPr>
          <w:spacing w:val="-57"/>
          <w:sz w:val="24"/>
        </w:rPr>
        <w:t xml:space="preserve"> </w:t>
      </w:r>
      <w:r w:rsidR="00C038A0">
        <w:rPr>
          <w:spacing w:val="-57"/>
          <w:sz w:val="24"/>
        </w:rPr>
        <w:t xml:space="preserve">        </w:t>
      </w:r>
      <w:r>
        <w:rPr>
          <w:sz w:val="24"/>
        </w:rPr>
        <w:t>previamente preenchidos e</w:t>
      </w:r>
      <w:r>
        <w:rPr>
          <w:spacing w:val="1"/>
          <w:sz w:val="24"/>
        </w:rPr>
        <w:t xml:space="preserve"> </w:t>
      </w:r>
      <w:r>
        <w:rPr>
          <w:sz w:val="24"/>
        </w:rPr>
        <w:t>assinados.</w:t>
      </w:r>
    </w:p>
    <w:p w14:paraId="31320F22" w14:textId="77777777" w:rsidR="00BE09D5" w:rsidRDefault="00BE09D5">
      <w:pPr>
        <w:pStyle w:val="Corpodetexto"/>
        <w:spacing w:before="2"/>
      </w:pPr>
    </w:p>
    <w:p w14:paraId="687B60C5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3"/>
        </w:tabs>
        <w:jc w:val="both"/>
        <w:rPr>
          <w:rFonts w:ascii="Symbol" w:hAnsi="Symbol"/>
        </w:rPr>
      </w:pPr>
      <w:r>
        <w:rPr>
          <w:sz w:val="24"/>
        </w:rPr>
        <w:t>Encaminha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CAE-BRA.</w:t>
      </w:r>
    </w:p>
    <w:p w14:paraId="603C421A" w14:textId="77777777" w:rsidR="00BE09D5" w:rsidRDefault="00BE09D5">
      <w:pPr>
        <w:pStyle w:val="Ttulo1"/>
        <w:ind w:left="0"/>
      </w:pPr>
    </w:p>
    <w:p w14:paraId="02C0C5CD" w14:textId="77777777" w:rsidR="00BE09D5" w:rsidRDefault="00CF26F2">
      <w:pPr>
        <w:pStyle w:val="Ttulo1"/>
        <w:ind w:left="0"/>
      </w:pPr>
      <w:r>
        <w:t>ETAPA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- </w:t>
      </w:r>
      <w:r>
        <w:rPr>
          <w:lang w:val="pt-BR"/>
        </w:rPr>
        <w:t>CLASSIFICAÇÃO DOS PROJETOS</w:t>
      </w:r>
    </w:p>
    <w:p w14:paraId="38710198" w14:textId="77777777" w:rsidR="00BE09D5" w:rsidRDefault="00BE09D5">
      <w:pPr>
        <w:pStyle w:val="Corpodetexto"/>
        <w:rPr>
          <w:b/>
          <w:sz w:val="26"/>
        </w:rPr>
      </w:pPr>
    </w:p>
    <w:p w14:paraId="6256FFEE" w14:textId="77777777" w:rsidR="00BE09D5" w:rsidRDefault="00CF26F2">
      <w:pPr>
        <w:pStyle w:val="PargrafodaLista"/>
        <w:numPr>
          <w:ilvl w:val="0"/>
          <w:numId w:val="8"/>
        </w:numPr>
        <w:tabs>
          <w:tab w:val="left" w:pos="823"/>
        </w:tabs>
        <w:spacing w:before="127" w:line="237" w:lineRule="auto"/>
        <w:ind w:right="109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A CAE verifica se os projetos atendem aos requisitos do edital e os encaminha aos coordenadores de curso para o processo de classificação. </w:t>
      </w:r>
    </w:p>
    <w:p w14:paraId="3EA54AE4" w14:textId="77777777" w:rsidR="00BE09D5" w:rsidRDefault="00C038A0">
      <w:pPr>
        <w:pStyle w:val="PargrafodaLista"/>
        <w:numPr>
          <w:ilvl w:val="0"/>
          <w:numId w:val="8"/>
        </w:numPr>
        <w:tabs>
          <w:tab w:val="left" w:pos="823"/>
        </w:tabs>
        <w:spacing w:before="127" w:line="237" w:lineRule="auto"/>
        <w:ind w:right="109"/>
        <w:jc w:val="both"/>
        <w:rPr>
          <w:sz w:val="24"/>
        </w:rPr>
      </w:pPr>
      <w:r>
        <w:rPr>
          <w:sz w:val="24"/>
          <w:lang w:val="pt-BR"/>
        </w:rPr>
        <w:t>As coordenações de curso</w:t>
      </w:r>
      <w:r w:rsidR="00CF26F2">
        <w:rPr>
          <w:sz w:val="24"/>
          <w:lang w:val="pt-BR"/>
        </w:rPr>
        <w:t xml:space="preserve"> atribuem notas aos projetos e encaminham as notas à CAE.</w:t>
      </w:r>
    </w:p>
    <w:p w14:paraId="6636E936" w14:textId="77777777" w:rsidR="00BE09D5" w:rsidRDefault="00CF26F2">
      <w:pPr>
        <w:pStyle w:val="PargrafodaLista"/>
        <w:numPr>
          <w:ilvl w:val="0"/>
          <w:numId w:val="8"/>
        </w:numPr>
        <w:tabs>
          <w:tab w:val="left" w:pos="823"/>
        </w:tabs>
        <w:spacing w:before="127" w:line="237" w:lineRule="auto"/>
        <w:ind w:right="109"/>
        <w:jc w:val="both"/>
        <w:rPr>
          <w:sz w:val="24"/>
        </w:rPr>
      </w:pPr>
      <w:r>
        <w:rPr>
          <w:sz w:val="24"/>
          <w:lang w:val="pt-BR"/>
        </w:rPr>
        <w:t xml:space="preserve">A CAE publica a classificação preliminar dos projetos. </w:t>
      </w:r>
    </w:p>
    <w:p w14:paraId="639DBB65" w14:textId="77777777" w:rsidR="00BE09D5" w:rsidRDefault="00CF26F2">
      <w:pPr>
        <w:pStyle w:val="PargrafodaLista"/>
        <w:numPr>
          <w:ilvl w:val="0"/>
          <w:numId w:val="8"/>
        </w:numPr>
        <w:tabs>
          <w:tab w:val="left" w:pos="823"/>
        </w:tabs>
        <w:spacing w:before="127" w:line="237" w:lineRule="auto"/>
        <w:ind w:right="109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Após o período de recurso, a CAE publica a classificação final dos projetos. </w:t>
      </w:r>
    </w:p>
    <w:p w14:paraId="3E3207D9" w14:textId="77777777" w:rsidR="00BE09D5" w:rsidRDefault="00CF26F2">
      <w:pPr>
        <w:pStyle w:val="Ttulo1"/>
        <w:spacing w:before="224"/>
        <w:ind w:left="0"/>
        <w:rPr>
          <w:lang w:val="pt-BR"/>
        </w:rPr>
      </w:pPr>
      <w:r>
        <w:lastRenderedPageBreak/>
        <w:t>ETAPA</w:t>
      </w:r>
      <w:r>
        <w:rPr>
          <w:spacing w:val="-2"/>
        </w:rPr>
        <w:t xml:space="preserve"> </w:t>
      </w:r>
      <w:r>
        <w:t>3 -</w:t>
      </w:r>
      <w:r>
        <w:rPr>
          <w:spacing w:val="2"/>
        </w:rPr>
        <w:t xml:space="preserve"> </w:t>
      </w:r>
      <w:r>
        <w:rPr>
          <w:lang w:val="pt-BR"/>
        </w:rPr>
        <w:t>DA CONFIRMAÇÃO DE INTERESSE E DO CADASTRO DISCENTE</w:t>
      </w:r>
    </w:p>
    <w:p w14:paraId="2063F822" w14:textId="77777777" w:rsidR="00BE09D5" w:rsidRDefault="00BE09D5">
      <w:pPr>
        <w:pStyle w:val="Corpodetexto"/>
        <w:rPr>
          <w:b/>
          <w:sz w:val="32"/>
        </w:rPr>
      </w:pPr>
    </w:p>
    <w:p w14:paraId="36330432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contextualSpacing/>
        <w:jc w:val="both"/>
        <w:rPr>
          <w:rFonts w:ascii="Symbol" w:hAnsi="Symbol"/>
        </w:rPr>
      </w:pPr>
      <w:r>
        <w:rPr>
          <w:sz w:val="24"/>
          <w:lang w:val="pt-BR"/>
        </w:rPr>
        <w:t xml:space="preserve">O docente responsável comunica à CAE, via email institucional, informando da confirmação do interesse do discente pela bolsa ou, se for o caso, da desistência e da substituição do discente. </w:t>
      </w:r>
    </w:p>
    <w:p w14:paraId="5E34D5D1" w14:textId="77777777" w:rsidR="00BE09D5" w:rsidRPr="00C038A0" w:rsidRDefault="00CF26F2" w:rsidP="00C038A0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contextualSpacing/>
        <w:jc w:val="both"/>
        <w:rPr>
          <w:rFonts w:ascii="Symbol" w:hAnsi="Symbol"/>
        </w:rPr>
      </w:pPr>
      <w:r>
        <w:rPr>
          <w:sz w:val="24"/>
          <w:lang w:val="pt-BR"/>
        </w:rPr>
        <w:t xml:space="preserve">O discente selecionado para receber a bolsa remunerada realiza seu cadastro no link: </w:t>
      </w:r>
      <w:hyperlink r:id="rId10" w:tooltip="http://bra.ifsp.edu.br/formulario-bolsa-ensino/" w:history="1">
        <w:r>
          <w:rPr>
            <w:rStyle w:val="Hyperlink"/>
            <w:sz w:val="24"/>
            <w:lang w:val="pt-BR"/>
          </w:rPr>
          <w:t>http://bra.ifsp.edu.br/formulario-bolsa-ensino/</w:t>
        </w:r>
      </w:hyperlink>
    </w:p>
    <w:p w14:paraId="2BFBA318" w14:textId="77777777" w:rsidR="00BE09D5" w:rsidRDefault="00CF26F2">
      <w:pPr>
        <w:pStyle w:val="Ttulo1"/>
        <w:spacing w:before="237"/>
        <w:ind w:left="0"/>
      </w:pPr>
      <w:r>
        <w:t>ETAPA</w:t>
      </w:r>
      <w:r>
        <w:rPr>
          <w:spacing w:val="-3"/>
        </w:rPr>
        <w:t xml:space="preserve"> </w:t>
      </w:r>
      <w:r>
        <w:rPr>
          <w:lang w:val="pt-BR"/>
        </w:rPr>
        <w:t>4</w:t>
      </w:r>
      <w:r>
        <w:t xml:space="preserve"> - </w:t>
      </w:r>
      <w:r>
        <w:rPr>
          <w:lang w:val="pt-BR"/>
        </w:rPr>
        <w:t xml:space="preserve">CAE </w:t>
      </w:r>
      <w:r>
        <w:t>(</w:t>
      </w:r>
      <w:r>
        <w:rPr>
          <w:lang w:val="pt-BR"/>
        </w:rPr>
        <w:t>APÓS O CADASTRO DISCENTE</w:t>
      </w:r>
      <w:r>
        <w:t>)</w:t>
      </w:r>
    </w:p>
    <w:p w14:paraId="6FACA655" w14:textId="77777777" w:rsidR="00BE09D5" w:rsidRDefault="00CF26F2">
      <w:pPr>
        <w:pStyle w:val="PargrafodaLista"/>
        <w:numPr>
          <w:ilvl w:val="0"/>
          <w:numId w:val="11"/>
        </w:numPr>
        <w:tabs>
          <w:tab w:val="left" w:pos="822"/>
          <w:tab w:val="left" w:pos="823"/>
        </w:tabs>
        <w:spacing w:before="100"/>
        <w:rPr>
          <w:rFonts w:ascii="Symbol" w:hAnsi="Symbol"/>
        </w:rPr>
      </w:pPr>
      <w:r>
        <w:rPr>
          <w:sz w:val="24"/>
          <w:lang w:val="pt-BR"/>
        </w:rPr>
        <w:t xml:space="preserve">Anexa ao processo SUAP os documentos discentes e o edital deste processo seletivo. </w:t>
      </w:r>
    </w:p>
    <w:p w14:paraId="4D760A2E" w14:textId="77777777" w:rsidR="00BE09D5" w:rsidRDefault="00BE09D5">
      <w:pPr>
        <w:tabs>
          <w:tab w:val="left" w:pos="822"/>
          <w:tab w:val="left" w:pos="823"/>
        </w:tabs>
        <w:spacing w:before="100"/>
        <w:ind w:left="822"/>
        <w:rPr>
          <w:rFonts w:ascii="Symbol" w:hAnsi="Symbol"/>
          <w:sz w:val="24"/>
        </w:rPr>
      </w:pPr>
    </w:p>
    <w:p w14:paraId="447177ED" w14:textId="77777777" w:rsidR="00BE09D5" w:rsidRDefault="00CF26F2">
      <w:pPr>
        <w:pStyle w:val="Ttulo1"/>
        <w:spacing w:before="237"/>
        <w:ind w:left="0"/>
      </w:pPr>
      <w:r>
        <w:t>ETAPA</w:t>
      </w:r>
      <w:r>
        <w:rPr>
          <w:spacing w:val="-3"/>
        </w:rPr>
        <w:t xml:space="preserve"> </w:t>
      </w:r>
      <w:r>
        <w:rPr>
          <w:lang w:val="pt-BR"/>
        </w:rPr>
        <w:t>5</w:t>
      </w:r>
      <w:r>
        <w:t xml:space="preserve"> - DOCENTE</w:t>
      </w:r>
      <w:r>
        <w:rPr>
          <w:spacing w:val="-3"/>
        </w:rPr>
        <w:t xml:space="preserve"> </w:t>
      </w:r>
      <w:r>
        <w:t>(AO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PROJETO)</w:t>
      </w:r>
    </w:p>
    <w:p w14:paraId="5012AA8B" w14:textId="77777777" w:rsidR="00BE09D5" w:rsidRDefault="00BE09D5">
      <w:pPr>
        <w:pStyle w:val="Corpodetexto"/>
        <w:spacing w:before="6"/>
        <w:rPr>
          <w:b/>
          <w:sz w:val="32"/>
        </w:rPr>
      </w:pPr>
    </w:p>
    <w:p w14:paraId="77258277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" w:line="237" w:lineRule="auto"/>
        <w:ind w:right="1573"/>
        <w:rPr>
          <w:rFonts w:ascii="Symbol" w:hAnsi="Symbol"/>
        </w:rPr>
      </w:pPr>
      <w:r>
        <w:rPr>
          <w:sz w:val="24"/>
        </w:rPr>
        <w:t>Preenche</w:t>
      </w:r>
      <w:r>
        <w:rPr>
          <w:spacing w:val="-2"/>
          <w:sz w:val="24"/>
          <w:lang w:val="pt-BR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relatório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 IV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SUAP:</w:t>
      </w:r>
      <w:r>
        <w:rPr>
          <w:color w:val="0000FF"/>
          <w:spacing w:val="1"/>
          <w:sz w:val="24"/>
        </w:rPr>
        <w:t xml:space="preserve"> </w:t>
      </w:r>
      <w:hyperlink r:id="rId11" w:tooltip="https://suap.ifsp.edu.br/documento_eletronico/visualizar_documento/159444/" w:history="1">
        <w:r>
          <w:rPr>
            <w:color w:val="0000FF"/>
            <w:sz w:val="24"/>
            <w:u w:val="single"/>
          </w:rPr>
          <w:t>https://suap.ifsp.edu.br/documento_eletronico/visualizar_documento/159444/</w:t>
        </w:r>
      </w:hyperlink>
    </w:p>
    <w:p w14:paraId="750B059D" w14:textId="77777777" w:rsidR="00BE09D5" w:rsidRDefault="00BE09D5">
      <w:pPr>
        <w:pStyle w:val="Corpodetexto"/>
        <w:spacing w:before="10"/>
        <w:rPr>
          <w:sz w:val="16"/>
        </w:rPr>
      </w:pPr>
    </w:p>
    <w:p w14:paraId="42E357F0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00" w:line="237" w:lineRule="auto"/>
        <w:ind w:right="1364"/>
        <w:rPr>
          <w:rFonts w:ascii="Symbol" w:hAnsi="Symbol"/>
        </w:rPr>
      </w:pPr>
      <w:r>
        <w:rPr>
          <w:sz w:val="24"/>
        </w:rPr>
        <w:t>Preenche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atuação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bolsista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SUAP:</w:t>
      </w:r>
      <w:r>
        <w:rPr>
          <w:color w:val="0000FF"/>
          <w:spacing w:val="-57"/>
          <w:sz w:val="24"/>
        </w:rPr>
        <w:t xml:space="preserve"> </w:t>
      </w:r>
      <w:hyperlink r:id="rId12" w:tooltip="https://suap.ifsp.edu.br/documento_eletronico/visualizar_documento/159569/" w:history="1">
        <w:r>
          <w:rPr>
            <w:color w:val="0000FF"/>
            <w:sz w:val="24"/>
            <w:u w:val="single"/>
          </w:rPr>
          <w:t>https://suap.ifsp.edu.br/documento_eletronico/visualizar_documento/159569/</w:t>
        </w:r>
      </w:hyperlink>
    </w:p>
    <w:p w14:paraId="26B16E6D" w14:textId="77777777" w:rsidR="00BE09D5" w:rsidRDefault="00BE09D5">
      <w:pPr>
        <w:pStyle w:val="Corpodetexto"/>
        <w:spacing w:before="5"/>
        <w:rPr>
          <w:sz w:val="16"/>
        </w:rPr>
      </w:pPr>
    </w:p>
    <w:p w14:paraId="7FE61613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00"/>
        <w:rPr>
          <w:rFonts w:ascii="Symbol" w:hAnsi="Symbol"/>
          <w:sz w:val="24"/>
        </w:rPr>
      </w:pPr>
      <w:r>
        <w:rPr>
          <w:sz w:val="24"/>
        </w:rPr>
        <w:t>Compartilha</w:t>
      </w:r>
      <w:r>
        <w:rPr>
          <w:spacing w:val="-1"/>
          <w:sz w:val="24"/>
        </w:rPr>
        <w:t xml:space="preserve"> </w:t>
      </w:r>
      <w:r>
        <w:rPr>
          <w:sz w:val="24"/>
        </w:rPr>
        <w:t>ambos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assinados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 Coordenador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Curso.</w:t>
      </w:r>
    </w:p>
    <w:p w14:paraId="38E9C5DF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201" w:line="237" w:lineRule="auto"/>
        <w:ind w:right="113"/>
        <w:rPr>
          <w:rFonts w:ascii="Symbol" w:hAnsi="Symbol"/>
        </w:rPr>
      </w:pPr>
      <w:r>
        <w:rPr>
          <w:sz w:val="24"/>
        </w:rPr>
        <w:t>Solicita</w:t>
      </w:r>
      <w:r>
        <w:rPr>
          <w:spacing w:val="29"/>
          <w:sz w:val="24"/>
        </w:rPr>
        <w:t xml:space="preserve"> </w:t>
      </w:r>
      <w:r>
        <w:rPr>
          <w:sz w:val="24"/>
        </w:rPr>
        <w:t>ao</w:t>
      </w:r>
      <w:r>
        <w:rPr>
          <w:spacing w:val="30"/>
          <w:sz w:val="24"/>
        </w:rPr>
        <w:t xml:space="preserve"> </w:t>
      </w:r>
      <w:r>
        <w:rPr>
          <w:sz w:val="24"/>
        </w:rPr>
        <w:t>bolsista</w:t>
      </w:r>
      <w:r>
        <w:rPr>
          <w:spacing w:val="29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preencha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formulário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autoavaliação</w:t>
      </w:r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VI</w:t>
      </w:r>
      <w:r>
        <w:rPr>
          <w:sz w:val="24"/>
        </w:rPr>
        <w:t>)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encaminhe 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email</w:t>
      </w:r>
      <w:r>
        <w:rPr>
          <w:color w:val="0000FF"/>
          <w:sz w:val="24"/>
        </w:rPr>
        <w:t xml:space="preserve"> </w:t>
      </w:r>
      <w:hyperlink r:id="rId13" w:tooltip="mailto:cae.bra@ifsp.edu.br" w:history="1">
        <w:r>
          <w:rPr>
            <w:color w:val="0000FF"/>
            <w:sz w:val="24"/>
            <w:u w:val="single"/>
          </w:rPr>
          <w:t>cae.bra@ifsp.edu.br</w:t>
        </w:r>
      </w:hyperlink>
    </w:p>
    <w:p w14:paraId="7B58D64C" w14:textId="77777777" w:rsidR="00BE09D5" w:rsidRDefault="00BE09D5">
      <w:pPr>
        <w:pStyle w:val="Corpodetexto"/>
        <w:rPr>
          <w:sz w:val="20"/>
        </w:rPr>
      </w:pPr>
    </w:p>
    <w:p w14:paraId="1A221D18" w14:textId="77777777" w:rsidR="00BE09D5" w:rsidRDefault="00CF26F2">
      <w:pPr>
        <w:pStyle w:val="Ttulo1"/>
        <w:spacing w:before="220"/>
        <w:ind w:left="0"/>
      </w:pPr>
      <w:r>
        <w:t>ETAPA</w:t>
      </w:r>
      <w:r>
        <w:rPr>
          <w:spacing w:val="-3"/>
        </w:rPr>
        <w:t xml:space="preserve"> </w:t>
      </w:r>
      <w:r>
        <w:rPr>
          <w:lang w:val="pt-BR"/>
        </w:rPr>
        <w:t>6</w:t>
      </w:r>
      <w:r>
        <w:t xml:space="preserve"> -</w:t>
      </w:r>
      <w:r>
        <w:rPr>
          <w:spacing w:val="1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(AO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PROJETO)</w:t>
      </w:r>
    </w:p>
    <w:p w14:paraId="29C2E262" w14:textId="77777777" w:rsidR="00BE09D5" w:rsidRDefault="00BE09D5">
      <w:pPr>
        <w:pStyle w:val="Corpodetexto"/>
        <w:spacing w:before="6"/>
        <w:rPr>
          <w:b/>
          <w:sz w:val="32"/>
        </w:rPr>
      </w:pPr>
    </w:p>
    <w:p w14:paraId="34739A13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" w:line="237" w:lineRule="auto"/>
        <w:ind w:right="626"/>
        <w:rPr>
          <w:rFonts w:ascii="Symbol" w:hAnsi="Symbol"/>
        </w:rPr>
      </w:pPr>
      <w:r>
        <w:rPr>
          <w:sz w:val="24"/>
        </w:rPr>
        <w:t>Anexa</w:t>
      </w:r>
      <w:r>
        <w:rPr>
          <w:spacing w:val="-5"/>
          <w:sz w:val="24"/>
        </w:rPr>
        <w:t xml:space="preserve"> </w:t>
      </w:r>
      <w:r>
        <w:rPr>
          <w:sz w:val="24"/>
        </w:rPr>
        <w:t>ao processo no</w:t>
      </w:r>
      <w:r>
        <w:rPr>
          <w:spacing w:val="-4"/>
          <w:sz w:val="24"/>
        </w:rPr>
        <w:t xml:space="preserve"> </w:t>
      </w:r>
      <w:r>
        <w:rPr>
          <w:sz w:val="24"/>
        </w:rPr>
        <w:t>SUAP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 do projeto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 da</w:t>
      </w:r>
      <w:r>
        <w:rPr>
          <w:spacing w:val="-4"/>
          <w:sz w:val="24"/>
        </w:rPr>
        <w:t xml:space="preserve"> </w:t>
      </w:r>
      <w:r>
        <w:rPr>
          <w:sz w:val="24"/>
        </w:rPr>
        <w:t>atuação do</w:t>
      </w:r>
      <w:r>
        <w:rPr>
          <w:spacing w:val="-4"/>
          <w:sz w:val="24"/>
        </w:rPr>
        <w:t xml:space="preserve"> </w:t>
      </w:r>
      <w:r>
        <w:rPr>
          <w:sz w:val="24"/>
        </w:rPr>
        <w:t>bolsista,</w:t>
      </w:r>
      <w:r>
        <w:rPr>
          <w:spacing w:val="-57"/>
          <w:sz w:val="24"/>
        </w:rPr>
        <w:t xml:space="preserve"> </w:t>
      </w:r>
      <w:r>
        <w:rPr>
          <w:sz w:val="24"/>
        </w:rPr>
        <w:t>preenchidos</w:t>
      </w:r>
      <w:r>
        <w:rPr>
          <w:spacing w:val="-1"/>
          <w:sz w:val="24"/>
        </w:rPr>
        <w:t xml:space="preserve"> </w:t>
      </w:r>
      <w:r>
        <w:rPr>
          <w:sz w:val="24"/>
        </w:rPr>
        <w:t>e assinados</w:t>
      </w:r>
      <w:r>
        <w:rPr>
          <w:spacing w:val="-1"/>
          <w:sz w:val="24"/>
        </w:rPr>
        <w:t xml:space="preserve"> </w:t>
      </w:r>
      <w:r>
        <w:rPr>
          <w:sz w:val="24"/>
        </w:rPr>
        <w:t>digitalmente pelo</w:t>
      </w:r>
      <w:r>
        <w:rPr>
          <w:spacing w:val="5"/>
          <w:sz w:val="24"/>
        </w:rPr>
        <w:t xml:space="preserve"> </w:t>
      </w:r>
      <w:r>
        <w:rPr>
          <w:sz w:val="24"/>
        </w:rPr>
        <w:t>docente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responsável.</w:t>
      </w:r>
    </w:p>
    <w:p w14:paraId="51EAA7E3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20"/>
        <w:rPr>
          <w:rFonts w:ascii="Symbol" w:hAnsi="Symbol"/>
          <w:sz w:val="24"/>
        </w:rPr>
      </w:pPr>
      <w:r>
        <w:rPr>
          <w:sz w:val="24"/>
        </w:rPr>
        <w:t>Encaminha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CAE.</w:t>
      </w:r>
    </w:p>
    <w:p w14:paraId="32379944" w14:textId="77777777" w:rsidR="00BE09D5" w:rsidRDefault="00BE09D5">
      <w:pPr>
        <w:tabs>
          <w:tab w:val="left" w:pos="822"/>
          <w:tab w:val="left" w:pos="823"/>
        </w:tabs>
        <w:spacing w:before="120"/>
        <w:rPr>
          <w:b/>
          <w:sz w:val="24"/>
          <w:lang w:val="pt-BR"/>
        </w:rPr>
      </w:pPr>
    </w:p>
    <w:p w14:paraId="19FF8B77" w14:textId="77777777" w:rsidR="00BE09D5" w:rsidRDefault="00CF26F2">
      <w:pPr>
        <w:tabs>
          <w:tab w:val="left" w:pos="822"/>
          <w:tab w:val="left" w:pos="823"/>
        </w:tabs>
        <w:spacing w:before="120"/>
        <w:rPr>
          <w:b/>
          <w:sz w:val="24"/>
          <w:lang w:val="pt-BR"/>
        </w:rPr>
      </w:pPr>
      <w:r>
        <w:rPr>
          <w:b/>
          <w:sz w:val="24"/>
          <w:lang w:val="pt-BR"/>
        </w:rPr>
        <w:t>ETAPA 7 - BOLSISTA (AO FINAL DO PROJETO)</w:t>
      </w:r>
    </w:p>
    <w:p w14:paraId="7B960BD3" w14:textId="77777777" w:rsidR="00BE09D5" w:rsidRDefault="00BE09D5">
      <w:pPr>
        <w:pStyle w:val="Corpodetexto"/>
        <w:spacing w:before="3"/>
        <w:rPr>
          <w:sz w:val="27"/>
        </w:rPr>
      </w:pPr>
    </w:p>
    <w:p w14:paraId="46509550" w14:textId="77777777" w:rsidR="00BE09D5" w:rsidRDefault="00CF26F2">
      <w:pPr>
        <w:pStyle w:val="PargrafodaLista"/>
        <w:numPr>
          <w:ilvl w:val="0"/>
          <w:numId w:val="5"/>
        </w:numPr>
        <w:tabs>
          <w:tab w:val="left" w:pos="822"/>
          <w:tab w:val="left" w:pos="823"/>
        </w:tabs>
        <w:spacing w:before="120"/>
        <w:rPr>
          <w:rFonts w:ascii="Symbol" w:hAnsi="Symbol"/>
        </w:rPr>
      </w:pPr>
      <w:r>
        <w:rPr>
          <w:sz w:val="24"/>
          <w:lang w:val="pt-BR"/>
        </w:rPr>
        <w:t>P</w:t>
      </w:r>
      <w:r>
        <w:rPr>
          <w:sz w:val="24"/>
        </w:rPr>
        <w:t>reench</w:t>
      </w:r>
      <w:r>
        <w:rPr>
          <w:spacing w:val="29"/>
          <w:sz w:val="24"/>
          <w:lang w:val="pt-BR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formulário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autoavaliação</w:t>
      </w:r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VI</w:t>
      </w:r>
      <w:r>
        <w:rPr>
          <w:sz w:val="24"/>
        </w:rPr>
        <w:t>)</w:t>
      </w:r>
      <w:r>
        <w:rPr>
          <w:spacing w:val="27"/>
          <w:sz w:val="24"/>
          <w:lang w:val="pt-BR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encaminh</w:t>
      </w:r>
      <w:r>
        <w:rPr>
          <w:sz w:val="24"/>
          <w:lang w:val="pt-BR"/>
        </w:rPr>
        <w:t>a</w:t>
      </w:r>
      <w:r>
        <w:rPr>
          <w:sz w:val="24"/>
        </w:rPr>
        <w:t xml:space="preserve"> 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email</w:t>
      </w:r>
      <w:r>
        <w:rPr>
          <w:color w:val="0000FF"/>
          <w:sz w:val="24"/>
        </w:rPr>
        <w:t xml:space="preserve"> </w:t>
      </w:r>
      <w:hyperlink r:id="rId14" w:tooltip="mailto:cae.bra@ifsp.edu.br" w:history="1">
        <w:r>
          <w:rPr>
            <w:color w:val="0000FF"/>
            <w:sz w:val="24"/>
            <w:u w:val="single"/>
          </w:rPr>
          <w:t>cae.bra@ifsp.edu.br</w:t>
        </w:r>
      </w:hyperlink>
    </w:p>
    <w:p w14:paraId="1C7CFB0D" w14:textId="77777777" w:rsidR="00BE09D5" w:rsidRDefault="00BE09D5">
      <w:pPr>
        <w:pStyle w:val="Corpodetexto"/>
        <w:spacing w:before="3"/>
        <w:rPr>
          <w:sz w:val="27"/>
        </w:rPr>
      </w:pPr>
    </w:p>
    <w:p w14:paraId="01B7E52A" w14:textId="77777777" w:rsidR="00BE09D5" w:rsidRDefault="00BE09D5">
      <w:pPr>
        <w:pStyle w:val="Ttulo1"/>
        <w:ind w:left="0"/>
      </w:pPr>
    </w:p>
    <w:p w14:paraId="06DF1BA8" w14:textId="77777777" w:rsidR="00BE09D5" w:rsidRDefault="00CF26F2">
      <w:pPr>
        <w:pStyle w:val="Ttulo1"/>
        <w:ind w:left="0"/>
      </w:pPr>
      <w:r>
        <w:t>ETAPA</w:t>
      </w:r>
      <w:r>
        <w:rPr>
          <w:spacing w:val="-2"/>
        </w:rPr>
        <w:t xml:space="preserve"> </w:t>
      </w:r>
      <w:r>
        <w:rPr>
          <w:lang w:val="pt-BR"/>
        </w:rPr>
        <w:t>8</w:t>
      </w:r>
      <w:r>
        <w:t xml:space="preserve"> -</w:t>
      </w:r>
      <w:r>
        <w:rPr>
          <w:spacing w:val="1"/>
        </w:rPr>
        <w:t xml:space="preserve"> </w:t>
      </w:r>
      <w:r>
        <w:t>CAE</w:t>
      </w:r>
      <w:r>
        <w:rPr>
          <w:spacing w:val="-2"/>
        </w:rPr>
        <w:t xml:space="preserve"> </w:t>
      </w:r>
      <w:r>
        <w:t>(AO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 PROJETO)</w:t>
      </w:r>
    </w:p>
    <w:p w14:paraId="3834B3A2" w14:textId="77777777" w:rsidR="00BE09D5" w:rsidRDefault="00BE09D5">
      <w:pPr>
        <w:pStyle w:val="Corpodetexto"/>
        <w:spacing w:before="2"/>
        <w:rPr>
          <w:b/>
          <w:sz w:val="32"/>
        </w:rPr>
      </w:pPr>
    </w:p>
    <w:p w14:paraId="58DC0FC7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rPr>
          <w:rFonts w:ascii="Symbol" w:hAnsi="Symbol"/>
          <w:sz w:val="24"/>
        </w:rPr>
      </w:pPr>
      <w:r>
        <w:rPr>
          <w:sz w:val="24"/>
        </w:rPr>
        <w:t>Anexa</w:t>
      </w:r>
      <w:r>
        <w:rPr>
          <w:spacing w:val="-5"/>
          <w:sz w:val="24"/>
        </w:rPr>
        <w:t xml:space="preserve"> </w:t>
      </w:r>
      <w:r>
        <w:rPr>
          <w:sz w:val="24"/>
        </w:rPr>
        <w:t>ao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SUAP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formulário de</w:t>
      </w:r>
      <w:r>
        <w:rPr>
          <w:spacing w:val="-5"/>
          <w:sz w:val="24"/>
        </w:rPr>
        <w:t xml:space="preserve"> </w:t>
      </w:r>
      <w:r>
        <w:rPr>
          <w:sz w:val="24"/>
        </w:rPr>
        <w:t>autoavaliação do(s)</w:t>
      </w:r>
      <w:r>
        <w:rPr>
          <w:spacing w:val="-6"/>
          <w:sz w:val="24"/>
        </w:rPr>
        <w:t xml:space="preserve"> </w:t>
      </w:r>
      <w:r>
        <w:rPr>
          <w:sz w:val="24"/>
        </w:rPr>
        <w:t>bolsista(s).</w:t>
      </w:r>
    </w:p>
    <w:p w14:paraId="0D563038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18"/>
        <w:rPr>
          <w:rFonts w:ascii="Symbol" w:hAnsi="Symbol"/>
          <w:sz w:val="24"/>
        </w:rPr>
      </w:pPr>
      <w:r>
        <w:rPr>
          <w:sz w:val="24"/>
        </w:rPr>
        <w:t>Confere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docentes.</w:t>
      </w:r>
    </w:p>
    <w:p w14:paraId="3E848F8A" w14:textId="77777777" w:rsidR="00BE09D5" w:rsidRDefault="00CF26F2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before="124"/>
        <w:rPr>
          <w:rFonts w:ascii="Symbol" w:hAnsi="Symbol"/>
          <w:sz w:val="24"/>
        </w:rPr>
      </w:pPr>
      <w:r>
        <w:rPr>
          <w:sz w:val="24"/>
        </w:rPr>
        <w:t>Finaliza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SUAP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realiza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emissão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-4"/>
          <w:sz w:val="24"/>
        </w:rPr>
        <w:t xml:space="preserve"> </w:t>
      </w:r>
      <w:r>
        <w:rPr>
          <w:sz w:val="24"/>
        </w:rPr>
        <w:t>docentes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discentes.</w:t>
      </w:r>
    </w:p>
    <w:sectPr w:rsidR="00BE09D5">
      <w:headerReference w:type="default" r:id="rId15"/>
      <w:pgSz w:w="11910" w:h="16840"/>
      <w:pgMar w:top="1780" w:right="1120" w:bottom="280" w:left="940" w:header="675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144D" w14:textId="77777777" w:rsidR="00E15079" w:rsidRDefault="00E15079">
      <w:r>
        <w:separator/>
      </w:r>
    </w:p>
  </w:endnote>
  <w:endnote w:type="continuationSeparator" w:id="0">
    <w:p w14:paraId="55055B81" w14:textId="77777777" w:rsidR="00E15079" w:rsidRDefault="00E1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C82F" w14:textId="77777777" w:rsidR="00E15079" w:rsidRDefault="00E15079">
      <w:r>
        <w:separator/>
      </w:r>
    </w:p>
  </w:footnote>
  <w:footnote w:type="continuationSeparator" w:id="0">
    <w:p w14:paraId="32B6CF4A" w14:textId="77777777" w:rsidR="00E15079" w:rsidRDefault="00E1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9B2F" w14:textId="41D91DA0" w:rsidR="00BE09D5" w:rsidRDefault="00BE09D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A27"/>
    <w:multiLevelType w:val="hybridMultilevel"/>
    <w:tmpl w:val="4B008F66"/>
    <w:lvl w:ilvl="0" w:tplc="CD8032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CE842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20D9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6644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3A08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7C59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40EE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8A36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280D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090F1F"/>
    <w:multiLevelType w:val="hybridMultilevel"/>
    <w:tmpl w:val="8D707AA4"/>
    <w:lvl w:ilvl="0" w:tplc="5464DC6A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4860EB1A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DAF688C2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0DE6B49C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3B9C42FE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894A8116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A414073E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53240E9A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6A363536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A6050EC"/>
    <w:multiLevelType w:val="hybridMultilevel"/>
    <w:tmpl w:val="52E8E7DA"/>
    <w:lvl w:ilvl="0" w:tplc="4470ED96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11485FD8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5A1C7DB8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678A9918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B06A484A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A6A223CC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BBBCAFF4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99085B6E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EEF26CF4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7DF16BD"/>
    <w:multiLevelType w:val="hybridMultilevel"/>
    <w:tmpl w:val="FE78F910"/>
    <w:lvl w:ilvl="0" w:tplc="74E02D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DF6B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6E6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E0FB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A89E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4032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804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B235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701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D227651"/>
    <w:multiLevelType w:val="hybridMultilevel"/>
    <w:tmpl w:val="875E84F6"/>
    <w:lvl w:ilvl="0" w:tplc="727EC7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79E2B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180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29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9C23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9C7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725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E63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E0DD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D6F7057"/>
    <w:multiLevelType w:val="hybridMultilevel"/>
    <w:tmpl w:val="ED36F01A"/>
    <w:lvl w:ilvl="0" w:tplc="AD203DB8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280248F8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AAE49732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C70CA184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B3DA3CCC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E8AA859A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C47674E8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5B40312C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E5E62584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59AC6158"/>
    <w:multiLevelType w:val="hybridMultilevel"/>
    <w:tmpl w:val="4AA87DA2"/>
    <w:lvl w:ilvl="0" w:tplc="2EC0FA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470B6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04AB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4C4F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3C0C1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DE09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509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CCBD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2047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D40A15"/>
    <w:multiLevelType w:val="hybridMultilevel"/>
    <w:tmpl w:val="D8B8AC64"/>
    <w:lvl w:ilvl="0" w:tplc="1C16CD5A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6C30F68A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CF903D6C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AE66F370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AD80A8A0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845C3F7E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5746AB08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D95AD462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591284A8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632979F6"/>
    <w:multiLevelType w:val="hybridMultilevel"/>
    <w:tmpl w:val="3932B156"/>
    <w:lvl w:ilvl="0" w:tplc="C0203796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E12A8E52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78CA3FB2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EBA0ED7A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FCA03376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B00E875E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C5B6493A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9F32C1AC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89DC5944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68D75C8B"/>
    <w:multiLevelType w:val="hybridMultilevel"/>
    <w:tmpl w:val="281ADDDA"/>
    <w:lvl w:ilvl="0" w:tplc="793C579E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D34CC734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D2F002BE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7B0C0D00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2848B8E8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2F1CAB88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EB583DFC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5B261C4A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BC0235D2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7BFA7BB6"/>
    <w:multiLevelType w:val="hybridMultilevel"/>
    <w:tmpl w:val="6F2A37E8"/>
    <w:lvl w:ilvl="0" w:tplc="48508A56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9A30B342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6514202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E4DEC71E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52922206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CB561FF2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FD8809C8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ADB69FB4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65DE78B2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num w:numId="1" w16cid:durableId="887960608">
    <w:abstractNumId w:val="1"/>
  </w:num>
  <w:num w:numId="2" w16cid:durableId="159202948">
    <w:abstractNumId w:val="7"/>
  </w:num>
  <w:num w:numId="3" w16cid:durableId="751246158">
    <w:abstractNumId w:val="6"/>
  </w:num>
  <w:num w:numId="4" w16cid:durableId="811796489">
    <w:abstractNumId w:val="5"/>
  </w:num>
  <w:num w:numId="5" w16cid:durableId="1874071995">
    <w:abstractNumId w:val="8"/>
  </w:num>
  <w:num w:numId="6" w16cid:durableId="583026999">
    <w:abstractNumId w:val="10"/>
  </w:num>
  <w:num w:numId="7" w16cid:durableId="2104833481">
    <w:abstractNumId w:val="9"/>
  </w:num>
  <w:num w:numId="8" w16cid:durableId="453669807">
    <w:abstractNumId w:val="0"/>
  </w:num>
  <w:num w:numId="9" w16cid:durableId="93063238">
    <w:abstractNumId w:val="4"/>
  </w:num>
  <w:num w:numId="10" w16cid:durableId="829442478">
    <w:abstractNumId w:val="3"/>
  </w:num>
  <w:num w:numId="11" w16cid:durableId="67977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9D5"/>
    <w:rsid w:val="008F4589"/>
    <w:rsid w:val="00BE09D5"/>
    <w:rsid w:val="00C038A0"/>
    <w:rsid w:val="00CF26F2"/>
    <w:rsid w:val="00E1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53A2"/>
  <w15:docId w15:val="{02E73843-6EEF-4AB1-AABC-628A200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ap.ifsp.edu.br/documento_eletronico/visualizar_documento/158097/" TargetMode="External"/><Relationship Id="rId13" Type="http://schemas.openxmlformats.org/officeDocument/2006/relationships/hyperlink" Target="mailto:cae.bra@ifsp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ap.ifsp.edu.br/documento_eletronico/visualizar_documento/15956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ap.ifsp.edu.br/documento_eletronico/visualizar_documento/15944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ra.ifsp.edu.br/formulario-bolsa-ensi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ap.ifsp.edu.br/documento_eletronico/visualizar_documento/160011/" TargetMode="External"/><Relationship Id="rId14" Type="http://schemas.openxmlformats.org/officeDocument/2006/relationships/hyperlink" Target="mailto:cae.bra@ifsp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6</cp:revision>
  <dcterms:created xsi:type="dcterms:W3CDTF">2023-01-26T17:39:00Z</dcterms:created>
  <dcterms:modified xsi:type="dcterms:W3CDTF">2023-06-14T18:37:00Z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